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43" w:rsidRDefault="00B13D43" w:rsidP="00EE0C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B8" w:rsidRDefault="002D44B8" w:rsidP="002D44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C03D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1C03D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1C03DB">
        <w:rPr>
          <w:rFonts w:ascii="Times New Roman" w:hAnsi="Times New Roman" w:cs="Times New Roman"/>
          <w:b/>
          <w:sz w:val="28"/>
          <w:szCs w:val="28"/>
        </w:rPr>
        <w:t xml:space="preserve"> рез</w:t>
      </w:r>
      <w:r>
        <w:rPr>
          <w:rFonts w:ascii="Times New Roman" w:hAnsi="Times New Roman" w:cs="Times New Roman"/>
          <w:b/>
          <w:sz w:val="28"/>
          <w:szCs w:val="28"/>
        </w:rPr>
        <w:t>ультаты</w:t>
      </w:r>
    </w:p>
    <w:p w:rsidR="002D44B8" w:rsidRPr="001C03DB" w:rsidRDefault="002D44B8" w:rsidP="002D44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44B8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2D44B8">
        <w:rPr>
          <w:rFonts w:ascii="Times New Roman" w:hAnsi="Times New Roman" w:cs="Times New Roman"/>
          <w:sz w:val="28"/>
          <w:szCs w:val="28"/>
        </w:rPr>
        <w:t xml:space="preserve">освоения учащимися содержания программы </w:t>
      </w:r>
      <w:proofErr w:type="gramStart"/>
      <w:r w:rsidRPr="002D44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4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4B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D44B8">
        <w:rPr>
          <w:rFonts w:ascii="Times New Roman" w:hAnsi="Times New Roman" w:cs="Times New Roman"/>
          <w:sz w:val="28"/>
          <w:szCs w:val="28"/>
        </w:rPr>
        <w:t xml:space="preserve"> культуры являются следующие умения:</w:t>
      </w:r>
    </w:p>
    <w:p w:rsidR="002D44B8" w:rsidRPr="002D44B8" w:rsidRDefault="002D44B8" w:rsidP="002D44B8">
      <w:pPr>
        <w:pStyle w:val="a4"/>
        <w:numPr>
          <w:ilvl w:val="0"/>
          <w:numId w:val="2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D44B8" w:rsidRPr="002D44B8" w:rsidRDefault="002D44B8" w:rsidP="002D44B8">
      <w:pPr>
        <w:pStyle w:val="a4"/>
        <w:numPr>
          <w:ilvl w:val="0"/>
          <w:numId w:val="2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D44B8" w:rsidRPr="002D44B8" w:rsidRDefault="002D44B8" w:rsidP="002D44B8">
      <w:pPr>
        <w:pStyle w:val="a4"/>
        <w:numPr>
          <w:ilvl w:val="0"/>
          <w:numId w:val="2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2D44B8" w:rsidRPr="002D44B8" w:rsidRDefault="002D44B8" w:rsidP="002D44B8">
      <w:pPr>
        <w:pStyle w:val="a4"/>
        <w:numPr>
          <w:ilvl w:val="0"/>
          <w:numId w:val="2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2D44B8" w:rsidRPr="002D44B8" w:rsidRDefault="002D44B8" w:rsidP="002D44B8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  <w:proofErr w:type="spellStart"/>
      <w:r w:rsidRPr="002D44B8">
        <w:rPr>
          <w:b/>
          <w:sz w:val="28"/>
          <w:szCs w:val="28"/>
        </w:rPr>
        <w:t>Метапредметными</w:t>
      </w:r>
      <w:proofErr w:type="spellEnd"/>
      <w:r w:rsidRPr="002D44B8">
        <w:rPr>
          <w:b/>
          <w:sz w:val="28"/>
          <w:szCs w:val="28"/>
        </w:rPr>
        <w:t xml:space="preserve"> результатами </w:t>
      </w:r>
      <w:r w:rsidRPr="002D44B8">
        <w:rPr>
          <w:sz w:val="28"/>
          <w:szCs w:val="28"/>
        </w:rPr>
        <w:t xml:space="preserve">освоения учащимися содержания программы </w:t>
      </w:r>
      <w:proofErr w:type="gramStart"/>
      <w:r w:rsidRPr="002D44B8">
        <w:rPr>
          <w:sz w:val="28"/>
          <w:szCs w:val="28"/>
        </w:rPr>
        <w:t>по</w:t>
      </w:r>
      <w:proofErr w:type="gramEnd"/>
      <w:r w:rsidRPr="002D44B8">
        <w:rPr>
          <w:sz w:val="28"/>
          <w:szCs w:val="28"/>
        </w:rPr>
        <w:t xml:space="preserve"> </w:t>
      </w:r>
      <w:proofErr w:type="gramStart"/>
      <w:r w:rsidRPr="002D44B8">
        <w:rPr>
          <w:sz w:val="28"/>
          <w:szCs w:val="28"/>
        </w:rPr>
        <w:t>физической</w:t>
      </w:r>
      <w:proofErr w:type="gramEnd"/>
      <w:r w:rsidRPr="002D44B8">
        <w:rPr>
          <w:sz w:val="28"/>
          <w:szCs w:val="28"/>
        </w:rPr>
        <w:t xml:space="preserve"> культуры основной школы являются следующие умения: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формулировать, аргументировать и отстаивать своё мнение;</w:t>
      </w:r>
    </w:p>
    <w:p w:rsidR="002D44B8" w:rsidRPr="002D44B8" w:rsidRDefault="002D44B8" w:rsidP="002D44B8">
      <w:pPr>
        <w:pStyle w:val="a4"/>
        <w:numPr>
          <w:ilvl w:val="0"/>
          <w:numId w:val="3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D44B8" w:rsidRPr="002D44B8" w:rsidRDefault="002D44B8" w:rsidP="002D44B8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b/>
          <w:sz w:val="28"/>
          <w:szCs w:val="28"/>
        </w:rPr>
        <w:t xml:space="preserve">Предметными результатами </w:t>
      </w:r>
      <w:r w:rsidRPr="002D44B8">
        <w:rPr>
          <w:sz w:val="28"/>
          <w:szCs w:val="28"/>
        </w:rPr>
        <w:t xml:space="preserve"> освоения учащимися содержания программы </w:t>
      </w:r>
      <w:proofErr w:type="gramStart"/>
      <w:r w:rsidRPr="002D44B8">
        <w:rPr>
          <w:sz w:val="28"/>
          <w:szCs w:val="28"/>
        </w:rPr>
        <w:t>по</w:t>
      </w:r>
      <w:proofErr w:type="gramEnd"/>
      <w:r w:rsidRPr="002D44B8">
        <w:rPr>
          <w:sz w:val="28"/>
          <w:szCs w:val="28"/>
        </w:rPr>
        <w:t xml:space="preserve"> </w:t>
      </w:r>
      <w:proofErr w:type="gramStart"/>
      <w:r w:rsidRPr="002D44B8">
        <w:rPr>
          <w:sz w:val="28"/>
          <w:szCs w:val="28"/>
        </w:rPr>
        <w:t>физической</w:t>
      </w:r>
      <w:proofErr w:type="gramEnd"/>
      <w:r w:rsidRPr="002D44B8">
        <w:rPr>
          <w:sz w:val="28"/>
          <w:szCs w:val="28"/>
        </w:rPr>
        <w:t xml:space="preserve"> культуры основной школы являются следующие умения:</w:t>
      </w:r>
    </w:p>
    <w:p w:rsidR="002D44B8" w:rsidRPr="002D44B8" w:rsidRDefault="002D44B8" w:rsidP="002D44B8">
      <w:pPr>
        <w:pStyle w:val="a4"/>
        <w:numPr>
          <w:ilvl w:val="0"/>
          <w:numId w:val="1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D44B8" w:rsidRPr="002D44B8" w:rsidRDefault="002D44B8" w:rsidP="002D44B8">
      <w:pPr>
        <w:pStyle w:val="a4"/>
        <w:numPr>
          <w:ilvl w:val="0"/>
          <w:numId w:val="1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</w:t>
      </w:r>
      <w:r w:rsidRPr="002D44B8">
        <w:rPr>
          <w:sz w:val="28"/>
          <w:szCs w:val="28"/>
        </w:rPr>
        <w:lastRenderedPageBreak/>
        <w:t>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D44B8" w:rsidRPr="002D44B8" w:rsidRDefault="002D44B8" w:rsidP="002D44B8">
      <w:pPr>
        <w:pStyle w:val="a4"/>
        <w:numPr>
          <w:ilvl w:val="0"/>
          <w:numId w:val="1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D44B8" w:rsidRPr="002D44B8" w:rsidRDefault="002D44B8" w:rsidP="002D44B8">
      <w:pPr>
        <w:pStyle w:val="a4"/>
        <w:numPr>
          <w:ilvl w:val="0"/>
          <w:numId w:val="1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2D44B8">
        <w:rPr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2D44B8" w:rsidRDefault="002D44B8" w:rsidP="002D44B8">
      <w:pPr>
        <w:pStyle w:val="a4"/>
        <w:numPr>
          <w:ilvl w:val="0"/>
          <w:numId w:val="1"/>
        </w:numPr>
        <w:tabs>
          <w:tab w:val="left" w:pos="709"/>
        </w:tabs>
        <w:ind w:left="709"/>
        <w:jc w:val="both"/>
        <w:rPr>
          <w:sz w:val="28"/>
          <w:szCs w:val="28"/>
        </w:rPr>
      </w:pPr>
      <w:r w:rsidRPr="002D44B8">
        <w:rPr>
          <w:sz w:val="28"/>
          <w:szCs w:val="28"/>
        </w:rPr>
        <w:t xml:space="preserve">формирование умений выполнять комплексы </w:t>
      </w:r>
      <w:proofErr w:type="spellStart"/>
      <w:r w:rsidRPr="002D44B8">
        <w:rPr>
          <w:sz w:val="28"/>
          <w:szCs w:val="28"/>
        </w:rPr>
        <w:t>общеразвивающих</w:t>
      </w:r>
      <w:proofErr w:type="spellEnd"/>
      <w:r w:rsidRPr="002D44B8">
        <w:rPr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D44B8" w:rsidRPr="002D44B8" w:rsidRDefault="002D44B8" w:rsidP="002D44B8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4B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D44B8" w:rsidRPr="002D44B8" w:rsidRDefault="002D44B8" w:rsidP="002D44B8">
      <w:pPr>
        <w:numPr>
          <w:ilvl w:val="0"/>
          <w:numId w:val="4"/>
        </w:numPr>
        <w:tabs>
          <w:tab w:val="clear" w:pos="70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Основные положения методики самообучения двигательным действиям: дидактические правила «</w:t>
      </w: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известного - к неизвестному», «от простого - к сложному», «от освоенного - к неосвоенному»;</w:t>
      </w:r>
    </w:p>
    <w:p w:rsidR="002D44B8" w:rsidRPr="002D44B8" w:rsidRDefault="002D44B8" w:rsidP="002D44B8">
      <w:pPr>
        <w:numPr>
          <w:ilvl w:val="0"/>
          <w:numId w:val="4"/>
        </w:numPr>
        <w:tabs>
          <w:tab w:val="clear" w:pos="70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Понятие о стрессе. Стресс физиологический и стресс психический, диагностика стрессовых состояний;</w:t>
      </w:r>
    </w:p>
    <w:p w:rsidR="002D44B8" w:rsidRPr="002D44B8" w:rsidRDefault="002D44B8" w:rsidP="002D44B8">
      <w:pPr>
        <w:numPr>
          <w:ilvl w:val="0"/>
          <w:numId w:val="4"/>
        </w:numPr>
        <w:tabs>
          <w:tab w:val="clear" w:pos="70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организации двигательного режима;</w:t>
      </w:r>
    </w:p>
    <w:p w:rsidR="002D44B8" w:rsidRPr="002D44B8" w:rsidRDefault="002D44B8" w:rsidP="002D44B8">
      <w:pPr>
        <w:numPr>
          <w:ilvl w:val="0"/>
          <w:numId w:val="4"/>
        </w:numPr>
        <w:tabs>
          <w:tab w:val="clear" w:pos="70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Травмы, ушибы и различные виды ран. Оказание первой помощи при травмах и кровотечении.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.     ЛЕГКАЯ АТЛЕТИКА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знаний:</w:t>
      </w:r>
    </w:p>
    <w:p w:rsidR="002D44B8" w:rsidRPr="002D44B8" w:rsidRDefault="002D44B8" w:rsidP="002D44B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Методика подбора физических упражнений для организации и проведения самостоятельных форм занятий с использованием средств легкой атлетики.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Двигательные умения и навыки:</w:t>
      </w:r>
    </w:p>
    <w:p w:rsidR="002D44B8" w:rsidRPr="002D44B8" w:rsidRDefault="002D44B8" w:rsidP="002D44B8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Бег на короткие дистанции:</w:t>
      </w:r>
    </w:p>
    <w:p w:rsidR="002D44B8" w:rsidRPr="002D44B8" w:rsidRDefault="002D44B8" w:rsidP="002D44B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Низкий старт;</w:t>
      </w:r>
    </w:p>
    <w:p w:rsidR="002D44B8" w:rsidRPr="002D44B8" w:rsidRDefault="002D44B8" w:rsidP="002D44B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Старт из положения с опорой на одну руку;</w:t>
      </w:r>
    </w:p>
    <w:p w:rsidR="002D44B8" w:rsidRPr="002D44B8" w:rsidRDefault="002D44B8" w:rsidP="002D44B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Стартовый разгон;</w:t>
      </w:r>
    </w:p>
    <w:p w:rsidR="002D44B8" w:rsidRPr="002D44B8" w:rsidRDefault="002D44B8" w:rsidP="002D44B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lastRenderedPageBreak/>
        <w:t>Ускорения с низкого и высокого старта;</w:t>
      </w:r>
    </w:p>
    <w:p w:rsidR="002D44B8" w:rsidRPr="002D44B8" w:rsidRDefault="002D44B8" w:rsidP="002D44B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30м, 60м, челночный бег 3х10м, 4х9м. Бег 1500м.</w:t>
      </w:r>
    </w:p>
    <w:p w:rsidR="002D44B8" w:rsidRPr="002D44B8" w:rsidRDefault="002D44B8" w:rsidP="002D44B8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Кроссовая подготовка:</w:t>
      </w:r>
    </w:p>
    <w:p w:rsidR="002D44B8" w:rsidRPr="002D44B8" w:rsidRDefault="002D44B8" w:rsidP="002D44B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Высокий старт группой;</w:t>
      </w:r>
    </w:p>
    <w:p w:rsidR="002D44B8" w:rsidRPr="002D44B8" w:rsidRDefault="002D44B8" w:rsidP="002D44B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Передвижение по твердому, мягкому грунту, песку, траве;</w:t>
      </w:r>
    </w:p>
    <w:p w:rsidR="002D44B8" w:rsidRPr="002D44B8" w:rsidRDefault="002D44B8" w:rsidP="002D44B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с равномерной скоростью 10-15 минут</w:t>
      </w:r>
    </w:p>
    <w:p w:rsidR="002D44B8" w:rsidRPr="002D44B8" w:rsidRDefault="002D44B8" w:rsidP="002D44B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Кросс 1500м.</w:t>
      </w:r>
    </w:p>
    <w:p w:rsidR="002D44B8" w:rsidRPr="002D44B8" w:rsidRDefault="002D44B8" w:rsidP="002D44B8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 в длину с разбега способом «согнув ноги»: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Техника разбега;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Отталкивание в сочетании с разбегом;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Техника движения в фазе полета;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Техника приземления;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Прыжок в длину изученным способом, с короткого и среднего разбега;</w:t>
      </w:r>
    </w:p>
    <w:p w:rsidR="002D44B8" w:rsidRPr="002D44B8" w:rsidRDefault="002D44B8" w:rsidP="002D44B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Прыжок на результат, отталкивание произвольное.</w:t>
      </w:r>
    </w:p>
    <w:p w:rsidR="002D44B8" w:rsidRPr="002D44B8" w:rsidRDefault="002D44B8" w:rsidP="002D44B8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Метание мяча на дальность:</w:t>
      </w:r>
    </w:p>
    <w:p w:rsidR="002D44B8" w:rsidRPr="002D44B8" w:rsidRDefault="002D44B8" w:rsidP="002D44B8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Метание с 3-4 шагов разбега;</w:t>
      </w:r>
    </w:p>
    <w:p w:rsidR="002D44B8" w:rsidRPr="002D44B8" w:rsidRDefault="002D44B8" w:rsidP="002D44B8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Метание с 5-6 шагов разбега.</w:t>
      </w:r>
    </w:p>
    <w:p w:rsidR="002D44B8" w:rsidRPr="002D44B8" w:rsidRDefault="002D44B8" w:rsidP="002D44B8">
      <w:pPr>
        <w:pStyle w:val="7"/>
        <w:tabs>
          <w:tab w:val="left" w:pos="709"/>
        </w:tabs>
        <w:ind w:left="709"/>
        <w:jc w:val="center"/>
        <w:rPr>
          <w:szCs w:val="28"/>
        </w:rPr>
      </w:pPr>
      <w:r w:rsidRPr="002D44B8">
        <w:rPr>
          <w:szCs w:val="28"/>
        </w:rPr>
        <w:t>Развитие двигательных качеств</w:t>
      </w:r>
    </w:p>
    <w:p w:rsidR="002D44B8" w:rsidRPr="002D44B8" w:rsidRDefault="002D44B8" w:rsidP="002D44B8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Быстрота: </w:t>
      </w:r>
    </w:p>
    <w:p w:rsidR="002D44B8" w:rsidRPr="002D44B8" w:rsidRDefault="002D44B8" w:rsidP="002D44B8">
      <w:pPr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с максимальной частотой шагов по разметкам (15-20м);</w:t>
      </w:r>
    </w:p>
    <w:p w:rsidR="002D44B8" w:rsidRPr="002D44B8" w:rsidRDefault="002D44B8" w:rsidP="002D44B8">
      <w:pPr>
        <w:numPr>
          <w:ilvl w:val="0"/>
          <w:numId w:val="1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Выносливость: </w:t>
      </w:r>
    </w:p>
    <w:p w:rsidR="002D44B8" w:rsidRPr="002D44B8" w:rsidRDefault="002D44B8" w:rsidP="002D44B8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Равномерный бег до 2,5 км (мальчики), до 2 км (девочки);</w:t>
      </w:r>
    </w:p>
    <w:p w:rsidR="002D44B8" w:rsidRPr="002D44B8" w:rsidRDefault="002D44B8" w:rsidP="002D44B8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Равномерный бег большой интенсивности </w:t>
      </w: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- 800м, </w:t>
      </w: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- 600м;</w:t>
      </w:r>
    </w:p>
    <w:p w:rsidR="002D44B8" w:rsidRPr="002D44B8" w:rsidRDefault="002D44B8" w:rsidP="002D44B8">
      <w:pPr>
        <w:numPr>
          <w:ilvl w:val="0"/>
          <w:numId w:val="14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Подвижные игры с бегом, метанием, прыжками.</w:t>
      </w:r>
    </w:p>
    <w:p w:rsidR="002D44B8" w:rsidRPr="002D44B8" w:rsidRDefault="002D44B8" w:rsidP="002D44B8">
      <w:pPr>
        <w:pStyle w:val="6"/>
        <w:numPr>
          <w:ilvl w:val="1"/>
          <w:numId w:val="15"/>
        </w:numPr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 xml:space="preserve">ГИМНАСТИКА 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знаний: </w:t>
      </w:r>
    </w:p>
    <w:p w:rsidR="002D44B8" w:rsidRPr="002D44B8" w:rsidRDefault="002D44B8" w:rsidP="002D44B8">
      <w:pPr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Методика подбора физических упражнений для организации и проведения самостоятельных форм занятий с использованием средств гимнастики.</w:t>
      </w:r>
    </w:p>
    <w:p w:rsidR="002D44B8" w:rsidRPr="002D44B8" w:rsidRDefault="002D44B8" w:rsidP="002D44B8">
      <w:pPr>
        <w:pStyle w:val="7"/>
        <w:tabs>
          <w:tab w:val="left" w:pos="709"/>
        </w:tabs>
        <w:ind w:left="709"/>
        <w:jc w:val="center"/>
        <w:rPr>
          <w:szCs w:val="28"/>
        </w:rPr>
      </w:pPr>
      <w:r w:rsidRPr="002D44B8">
        <w:rPr>
          <w:szCs w:val="28"/>
        </w:rPr>
        <w:t>Двигательные умения и навыки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Организующие команды и приемы:</w:t>
      </w:r>
    </w:p>
    <w:p w:rsidR="002D44B8" w:rsidRPr="002D44B8" w:rsidRDefault="002D44B8" w:rsidP="002D44B8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Выполнение команд: «Пол-оборота направо», «Пол-оборота налево»;</w:t>
      </w:r>
    </w:p>
    <w:p w:rsidR="002D44B8" w:rsidRPr="002D44B8" w:rsidRDefault="002D44B8" w:rsidP="002D44B8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Выполнение команд: «Шире шаг», «Короче шаг», «Чаще»;</w:t>
      </w:r>
    </w:p>
    <w:p w:rsidR="002D44B8" w:rsidRPr="002D44B8" w:rsidRDefault="002D44B8" w:rsidP="002D44B8">
      <w:pPr>
        <w:numPr>
          <w:ilvl w:val="0"/>
          <w:numId w:val="16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Перестроение в движении из колонны в шеренгу по 4 и 5, размыканием на заданную дистанцию и интервал.</w:t>
      </w:r>
    </w:p>
    <w:p w:rsidR="002D44B8" w:rsidRPr="002D44B8" w:rsidRDefault="002D44B8" w:rsidP="002D44B8">
      <w:pPr>
        <w:pStyle w:val="5"/>
        <w:tabs>
          <w:tab w:val="left" w:pos="709"/>
        </w:tabs>
        <w:ind w:left="709"/>
        <w:jc w:val="left"/>
        <w:rPr>
          <w:szCs w:val="28"/>
        </w:rPr>
      </w:pPr>
      <w:r w:rsidRPr="002D44B8">
        <w:rPr>
          <w:szCs w:val="28"/>
        </w:rPr>
        <w:t>Акробатика</w:t>
      </w:r>
    </w:p>
    <w:p w:rsidR="002D44B8" w:rsidRPr="002D44B8" w:rsidRDefault="002D44B8" w:rsidP="002D44B8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Из стойки «старт пловца» длинный кувырок вперед, прыжок вверх с поворотом на 360º, стойка на голове и руках, согнув ноги, мост из </w:t>
      </w: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лежа (мальчики), опускание в мост с помощью партнера, кувырок назад в </w:t>
      </w: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>, в стойку ноги врозь.</w:t>
      </w:r>
    </w:p>
    <w:p w:rsidR="002D44B8" w:rsidRPr="002D44B8" w:rsidRDefault="002D44B8" w:rsidP="002D44B8">
      <w:pPr>
        <w:pStyle w:val="31"/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>Лазание по канату в два приема.</w:t>
      </w:r>
    </w:p>
    <w:p w:rsidR="002D44B8" w:rsidRPr="002D44B8" w:rsidRDefault="002D44B8" w:rsidP="002D44B8">
      <w:pPr>
        <w:pStyle w:val="8"/>
        <w:tabs>
          <w:tab w:val="left" w:pos="709"/>
        </w:tabs>
        <w:ind w:left="709"/>
        <w:jc w:val="center"/>
        <w:rPr>
          <w:szCs w:val="28"/>
        </w:rPr>
      </w:pPr>
      <w:r w:rsidRPr="002D44B8">
        <w:rPr>
          <w:szCs w:val="28"/>
        </w:rPr>
        <w:t>Развитие двигательных качеств</w:t>
      </w:r>
    </w:p>
    <w:p w:rsidR="002D44B8" w:rsidRPr="002D44B8" w:rsidRDefault="002D44B8" w:rsidP="002D44B8">
      <w:pPr>
        <w:numPr>
          <w:ilvl w:val="0"/>
          <w:numId w:val="20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Быстрота:</w:t>
      </w:r>
    </w:p>
    <w:p w:rsidR="002D44B8" w:rsidRPr="002D44B8" w:rsidRDefault="002D44B8" w:rsidP="002D44B8">
      <w:pPr>
        <w:numPr>
          <w:ilvl w:val="0"/>
          <w:numId w:val="2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с максимальной частотой шагов по разметкам 15-20м.</w:t>
      </w:r>
    </w:p>
    <w:p w:rsidR="002D44B8" w:rsidRPr="002D44B8" w:rsidRDefault="002D44B8" w:rsidP="002D44B8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Силовые качества: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Комплексы атлетической гимнастики;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Комплексы на развитие силы основных мышечных групп;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lastRenderedPageBreak/>
        <w:t>Сгибание и разгибание рук;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Приседания на левой и правой ноге;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Поднимание туловища;</w:t>
      </w:r>
    </w:p>
    <w:p w:rsidR="002D44B8" w:rsidRPr="002D44B8" w:rsidRDefault="002D44B8" w:rsidP="002D44B8">
      <w:pPr>
        <w:numPr>
          <w:ilvl w:val="0"/>
          <w:numId w:val="2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Всевозможные прыжковые упражнения, прыжки через скакалку (1-3 мин).</w:t>
      </w:r>
    </w:p>
    <w:p w:rsidR="002D44B8" w:rsidRPr="002D44B8" w:rsidRDefault="002D44B8" w:rsidP="002D44B8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Гибкость:</w:t>
      </w:r>
    </w:p>
    <w:p w:rsidR="002D44B8" w:rsidRPr="002D44B8" w:rsidRDefault="002D44B8" w:rsidP="002D44B8">
      <w:pPr>
        <w:numPr>
          <w:ilvl w:val="0"/>
          <w:numId w:val="25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гибкости и подвижности суставов, включающие махи ногами (в сторону, вперед, назад);</w:t>
      </w:r>
    </w:p>
    <w:p w:rsidR="002D44B8" w:rsidRPr="002D44B8" w:rsidRDefault="002D44B8" w:rsidP="002D44B8">
      <w:pPr>
        <w:numPr>
          <w:ilvl w:val="0"/>
          <w:numId w:val="25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>, шпагаты, круговые движения руками с дополнительным отягощением;</w:t>
      </w:r>
    </w:p>
    <w:p w:rsidR="002D44B8" w:rsidRPr="002D44B8" w:rsidRDefault="002D44B8" w:rsidP="002D44B8">
      <w:pPr>
        <w:numPr>
          <w:ilvl w:val="0"/>
          <w:numId w:val="25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Упражнения на подвижность позвоночника.</w:t>
      </w:r>
    </w:p>
    <w:p w:rsidR="002D44B8" w:rsidRPr="002D44B8" w:rsidRDefault="002D44B8" w:rsidP="002D44B8">
      <w:pPr>
        <w:numPr>
          <w:ilvl w:val="0"/>
          <w:numId w:val="30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Осанка:</w:t>
      </w:r>
    </w:p>
    <w:p w:rsidR="002D44B8" w:rsidRPr="002D44B8" w:rsidRDefault="002D44B8" w:rsidP="002D44B8">
      <w:pPr>
        <w:numPr>
          <w:ilvl w:val="0"/>
          <w:numId w:val="3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Упражнения на сосредоточение и расслабление в чередовании с упражнениями на силу и скоростно-силовые качества;</w:t>
      </w:r>
    </w:p>
    <w:p w:rsidR="002D44B8" w:rsidRPr="002D44B8" w:rsidRDefault="002D44B8" w:rsidP="002D44B8">
      <w:pPr>
        <w:numPr>
          <w:ilvl w:val="0"/>
          <w:numId w:val="3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Корригирующие упражнение направленные на коррекцию позвоночника, мышечного корсета, свода стопы, излишней массы тела</w:t>
      </w:r>
    </w:p>
    <w:p w:rsidR="002D44B8" w:rsidRPr="002D44B8" w:rsidRDefault="002D44B8" w:rsidP="002D44B8">
      <w:pPr>
        <w:numPr>
          <w:ilvl w:val="0"/>
          <w:numId w:val="32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Ловкость:</w:t>
      </w:r>
    </w:p>
    <w:p w:rsidR="002D44B8" w:rsidRPr="002D44B8" w:rsidRDefault="002D44B8" w:rsidP="002D44B8">
      <w:pPr>
        <w:numPr>
          <w:ilvl w:val="0"/>
          <w:numId w:val="33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гимнастической полосы препятствий, включающей в себя быстрые кувырки, преодоление препятствий, прыжками с опорой на руку, </w:t>
      </w: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безопорным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прыжком, быстрым влезанием.</w:t>
      </w:r>
    </w:p>
    <w:p w:rsidR="002D44B8" w:rsidRPr="002D44B8" w:rsidRDefault="002D44B8" w:rsidP="002D44B8">
      <w:pPr>
        <w:numPr>
          <w:ilvl w:val="0"/>
          <w:numId w:val="34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 с использование предметов.</w:t>
      </w:r>
    </w:p>
    <w:p w:rsidR="002D44B8" w:rsidRPr="002D44B8" w:rsidRDefault="002D44B8" w:rsidP="002D44B8">
      <w:pPr>
        <w:pStyle w:val="5"/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>Техническая подготовленность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Акробатика:</w:t>
      </w:r>
    </w:p>
    <w:p w:rsidR="002D44B8" w:rsidRPr="002D44B8" w:rsidRDefault="002D44B8" w:rsidP="002D44B8">
      <w:pPr>
        <w:numPr>
          <w:ilvl w:val="0"/>
          <w:numId w:val="35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Из стойки «старт пловца» длинный кувырок вперед, кувырок вперед со скрещиванием ног, поворот кругом, кувырок вперед в стойку на лопатках, перекат вперед в упор присев, стойка на голове и руках, согнув ноги (мальчики), лечь «мост» (девочки), подъем из моста поворотом в упор присев (девочки), в упор присев (мальчики), встать, прыжок вверх на 360º, кувырок назад, кувырок назад в стойку ноги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врозь (мальчики), в </w:t>
      </w: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(девочки).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Лазание по канату в два приема.</w:t>
      </w:r>
    </w:p>
    <w:p w:rsidR="002D44B8" w:rsidRPr="002D44B8" w:rsidRDefault="002D44B8" w:rsidP="002D44B8">
      <w:pPr>
        <w:pStyle w:val="5"/>
        <w:numPr>
          <w:ilvl w:val="1"/>
          <w:numId w:val="15"/>
        </w:numPr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>СПОРТИВНЫЕ ИГРЫ</w:t>
      </w:r>
    </w:p>
    <w:p w:rsidR="002D44B8" w:rsidRPr="002D44B8" w:rsidRDefault="002D44B8" w:rsidP="002D44B8">
      <w:pPr>
        <w:pStyle w:val="9"/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>Баскетбол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знаний:</w:t>
      </w:r>
    </w:p>
    <w:p w:rsidR="002D44B8" w:rsidRPr="002D44B8" w:rsidRDefault="002D44B8" w:rsidP="002D44B8">
      <w:pPr>
        <w:numPr>
          <w:ilvl w:val="0"/>
          <w:numId w:val="37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Методика подбора физических упражнений для организации и проведения самостоятельных форм занятий с использование средств игры в баскетбол.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Двигательные навыки и умения: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Повороты на месте и в движении;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Ведение мяча с изменением высоты отскока;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Передача мяча одной рукой от плеча после ведения;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Передача мяча на месте с отскоком от пола;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Бросок в движении после двух шагов;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Бросок в прыжке с места одной рукой;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Штрафной бросок;</w:t>
      </w:r>
    </w:p>
    <w:p w:rsidR="002D44B8" w:rsidRPr="002D44B8" w:rsidRDefault="002D44B8" w:rsidP="002D44B8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Тактические действия:</w:t>
      </w:r>
    </w:p>
    <w:p w:rsidR="002D44B8" w:rsidRPr="002D44B8" w:rsidRDefault="002D44B8" w:rsidP="002D44B8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Передвижения защитника при индивидуальных защитных действиях;</w:t>
      </w:r>
    </w:p>
    <w:p w:rsidR="002D44B8" w:rsidRPr="002D44B8" w:rsidRDefault="002D44B8" w:rsidP="002D44B8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Вырывание и выбивание мяча;</w:t>
      </w:r>
    </w:p>
    <w:p w:rsidR="002D44B8" w:rsidRPr="002D44B8" w:rsidRDefault="002D44B8" w:rsidP="002D44B8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Защитные действия при опеке игрока с мячом и без мяча.</w:t>
      </w:r>
    </w:p>
    <w:p w:rsidR="002D44B8" w:rsidRPr="002D44B8" w:rsidRDefault="002D44B8" w:rsidP="002D44B8">
      <w:pPr>
        <w:numPr>
          <w:ilvl w:val="2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lastRenderedPageBreak/>
        <w:t>Подвижные игры;</w:t>
      </w:r>
    </w:p>
    <w:p w:rsidR="002D44B8" w:rsidRPr="002D44B8" w:rsidRDefault="002D44B8" w:rsidP="002D44B8">
      <w:pPr>
        <w:numPr>
          <w:ilvl w:val="2"/>
          <w:numId w:val="38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Игра в баскетбол по упрощенным правилам.</w:t>
      </w:r>
    </w:p>
    <w:p w:rsidR="002D44B8" w:rsidRPr="002D44B8" w:rsidRDefault="002D44B8" w:rsidP="002D44B8">
      <w:pPr>
        <w:pStyle w:val="9"/>
        <w:tabs>
          <w:tab w:val="left" w:pos="709"/>
        </w:tabs>
        <w:ind w:left="709"/>
        <w:rPr>
          <w:szCs w:val="28"/>
        </w:rPr>
      </w:pPr>
      <w:r w:rsidRPr="002D44B8">
        <w:rPr>
          <w:szCs w:val="28"/>
        </w:rPr>
        <w:t>Волейбол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знаний:</w:t>
      </w:r>
    </w:p>
    <w:p w:rsidR="002D44B8" w:rsidRPr="002D44B8" w:rsidRDefault="002D44B8" w:rsidP="002D44B8">
      <w:pPr>
        <w:numPr>
          <w:ilvl w:val="0"/>
          <w:numId w:val="39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Методика подбора физических упражнений для организации и проведения самостоятельных форм занятий с использование средств игры в волейбол.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Двигательные навыки и умения: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Передача мяча двумя руками снизу;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Игра у сетки;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Прием мяча от нижней прямой подачи;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Прием нижней подачи в зоне нападения;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Передача мяча у сетки сверху двумя руками стоя спиной в направлении передачи;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Многократные приемы мяча двумя руками сверху и снизу;</w:t>
      </w:r>
    </w:p>
    <w:p w:rsidR="002D44B8" w:rsidRPr="002D44B8" w:rsidRDefault="002D44B8" w:rsidP="002D44B8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Тактические действия:</w:t>
      </w:r>
    </w:p>
    <w:p w:rsidR="002D44B8" w:rsidRPr="002D44B8" w:rsidRDefault="002D44B8" w:rsidP="002D44B8">
      <w:pPr>
        <w:numPr>
          <w:ilvl w:val="1"/>
          <w:numId w:val="27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Взаимодействие игроков внутри «линии»;</w:t>
      </w:r>
    </w:p>
    <w:p w:rsidR="002D44B8" w:rsidRPr="002D44B8" w:rsidRDefault="002D44B8" w:rsidP="002D44B8">
      <w:pPr>
        <w:numPr>
          <w:ilvl w:val="1"/>
          <w:numId w:val="27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При приеме подач и передач;</w:t>
      </w:r>
    </w:p>
    <w:p w:rsidR="002D44B8" w:rsidRPr="002D44B8" w:rsidRDefault="002D44B8" w:rsidP="002D44B8">
      <w:pPr>
        <w:numPr>
          <w:ilvl w:val="1"/>
          <w:numId w:val="27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Командные действия в нападении при второй передачи игрока передней линии.</w:t>
      </w:r>
    </w:p>
    <w:p w:rsidR="002D44B8" w:rsidRPr="002D44B8" w:rsidRDefault="002D44B8" w:rsidP="002D44B8">
      <w:pPr>
        <w:numPr>
          <w:ilvl w:val="2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2D44B8" w:rsidRPr="002D44B8" w:rsidRDefault="002D44B8" w:rsidP="002D44B8">
      <w:pPr>
        <w:numPr>
          <w:ilvl w:val="2"/>
          <w:numId w:val="27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Игра в пионербол с элементами волейбола.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двигательных качеств: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Быстрота: </w:t>
      </w:r>
    </w:p>
    <w:p w:rsidR="002D44B8" w:rsidRPr="002D44B8" w:rsidRDefault="002D44B8" w:rsidP="002D44B8">
      <w:pPr>
        <w:numPr>
          <w:ilvl w:val="0"/>
          <w:numId w:val="39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с максимальной частотой шагов (15-20м);</w:t>
      </w:r>
    </w:p>
    <w:p w:rsidR="002D44B8" w:rsidRPr="002D44B8" w:rsidRDefault="002D44B8" w:rsidP="002D44B8">
      <w:pPr>
        <w:numPr>
          <w:ilvl w:val="0"/>
          <w:numId w:val="39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Стартовые ускорения;</w:t>
      </w:r>
    </w:p>
    <w:p w:rsidR="002D44B8" w:rsidRPr="002D44B8" w:rsidRDefault="002D44B8" w:rsidP="002D44B8">
      <w:pPr>
        <w:numPr>
          <w:ilvl w:val="0"/>
          <w:numId w:val="39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Бег </w:t>
      </w: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прямой с максимальной скоростью (10-12м);</w:t>
      </w:r>
    </w:p>
    <w:p w:rsidR="002D44B8" w:rsidRPr="002D44B8" w:rsidRDefault="002D44B8" w:rsidP="002D44B8">
      <w:pPr>
        <w:numPr>
          <w:ilvl w:val="0"/>
          <w:numId w:val="39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Бег змейкой с максимальной скоростью (10-12м).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Ловкость:</w:t>
      </w: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4B8" w:rsidRPr="002D44B8" w:rsidRDefault="002D44B8" w:rsidP="002D44B8">
      <w:pPr>
        <w:numPr>
          <w:ilvl w:val="0"/>
          <w:numId w:val="41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Прыжки по разметкам с различной амплитудой движения;</w:t>
      </w:r>
    </w:p>
    <w:p w:rsidR="002D44B8" w:rsidRPr="002D44B8" w:rsidRDefault="002D44B8" w:rsidP="002D44B8">
      <w:pPr>
        <w:numPr>
          <w:ilvl w:val="0"/>
          <w:numId w:val="41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Броски мяча в стенку одной рукой, из </w:t>
      </w:r>
      <w:proofErr w:type="gram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 сидя броски в/б мяча или б/б в стенку двумя руками с последующей ловлей после отскока от пола.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>Силовые качества:</w:t>
      </w:r>
    </w:p>
    <w:p w:rsidR="002D44B8" w:rsidRPr="002D44B8" w:rsidRDefault="002D44B8" w:rsidP="002D44B8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Комплексы атлетической гимнастики;</w:t>
      </w:r>
    </w:p>
    <w:p w:rsidR="002D44B8" w:rsidRPr="002D44B8" w:rsidRDefault="002D44B8" w:rsidP="002D44B8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прыжки, прыжки в </w:t>
      </w:r>
      <w:proofErr w:type="spellStart"/>
      <w:r w:rsidRPr="002D44B8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2D44B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D44B8" w:rsidRPr="002D44B8" w:rsidRDefault="002D44B8" w:rsidP="002D44B8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Упражнения с дополнительными отягощениями;</w:t>
      </w:r>
    </w:p>
    <w:p w:rsidR="002D44B8" w:rsidRPr="002D44B8" w:rsidRDefault="002D44B8" w:rsidP="002D44B8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Передачи набивного мяча в парах, стоя спиной к партнеру и т.д.</w:t>
      </w: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Выносливость: </w:t>
      </w:r>
    </w:p>
    <w:p w:rsidR="002D44B8" w:rsidRPr="00FC2FE6" w:rsidRDefault="002D44B8" w:rsidP="002D44B8">
      <w:pPr>
        <w:numPr>
          <w:ilvl w:val="0"/>
          <w:numId w:val="43"/>
        </w:numPr>
        <w:tabs>
          <w:tab w:val="clear" w:pos="720"/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44B8">
        <w:rPr>
          <w:rFonts w:ascii="Times New Roman" w:eastAsia="Times New Roman" w:hAnsi="Times New Roman" w:cs="Times New Roman"/>
          <w:sz w:val="28"/>
          <w:szCs w:val="28"/>
        </w:rPr>
        <w:t>Равномерный бег до 6 минут.</w:t>
      </w:r>
    </w:p>
    <w:p w:rsidR="00FC2FE6" w:rsidRPr="00A70AC5" w:rsidRDefault="00FC2FE6" w:rsidP="00FC2FE6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BA41B4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нтрольно-измерительные материалы</w:t>
      </w:r>
    </w:p>
    <w:p w:rsidR="00FC2FE6" w:rsidRDefault="00FC2FE6" w:rsidP="00FC2F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110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4186"/>
        <w:gridCol w:w="851"/>
        <w:gridCol w:w="1134"/>
        <w:gridCol w:w="1134"/>
        <w:gridCol w:w="992"/>
        <w:gridCol w:w="1134"/>
        <w:gridCol w:w="1057"/>
      </w:tblGrid>
      <w:tr w:rsidR="002D44B8" w:rsidRPr="002D44B8" w:rsidTr="00FC2FE6">
        <w:trPr>
          <w:cantSplit/>
          <w:trHeight w:val="29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C2FE6" w:rsidRPr="002D44B8" w:rsidTr="00FC2FE6">
        <w:trPr>
          <w:cantSplit/>
          <w:trHeight w:val="1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bottom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2FE6" w:rsidRPr="002D44B8" w:rsidTr="00FC2FE6">
        <w:trPr>
          <w:trHeight w:val="369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FC2FE6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 м  </w:t>
            </w:r>
            <w:proofErr w:type="gramStart"/>
            <w:r w:rsidR="002D44B8"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D44B8"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5,1-5,8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5,3-5,9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6,0</w:t>
            </w:r>
          </w:p>
        </w:tc>
      </w:tr>
      <w:tr w:rsidR="00FC2FE6" w:rsidRPr="002D44B8" w:rsidTr="00FC2FE6">
        <w:trPr>
          <w:trHeight w:val="376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FC2FE6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 м  </w:t>
            </w:r>
            <w:r w:rsidR="002D44B8"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9,5-10,6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9,9-11,0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11,1</w:t>
            </w:r>
          </w:p>
        </w:tc>
      </w:tr>
      <w:tr w:rsidR="00FC2FE6" w:rsidRPr="002D44B8" w:rsidTr="00FC2FE6">
        <w:trPr>
          <w:trHeight w:val="409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лночный бег 3х10м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7,9-8,3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8,3-8,7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8,8</w:t>
            </w:r>
          </w:p>
        </w:tc>
      </w:tr>
      <w:tr w:rsidR="00FC2FE6" w:rsidRPr="002D44B8" w:rsidTr="00FC2FE6">
        <w:trPr>
          <w:trHeight w:val="407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   (мин)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4.35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4.50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5.20</w:t>
            </w:r>
          </w:p>
        </w:tc>
      </w:tr>
      <w:tr w:rsidR="00FC2FE6" w:rsidRPr="002D44B8" w:rsidTr="00FC2FE6">
        <w:trPr>
          <w:cantSplit/>
          <w:trHeight w:val="377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240</w:t>
            </w:r>
          </w:p>
        </w:tc>
      </w:tr>
      <w:tr w:rsidR="00FC2FE6" w:rsidRPr="002D44B8" w:rsidTr="00FC2FE6">
        <w:trPr>
          <w:cantSplit/>
          <w:trHeight w:val="377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190-170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175-150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145</w:t>
            </w:r>
          </w:p>
        </w:tc>
      </w:tr>
      <w:tr w:rsidR="00FC2FE6" w:rsidRPr="002D44B8" w:rsidTr="00FC2FE6">
        <w:trPr>
          <w:cantSplit/>
          <w:trHeight w:val="454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FC2FE6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за 1 мин.</w:t>
            </w:r>
            <w:r w:rsidR="002D44B8"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(раз)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105</w:t>
            </w:r>
          </w:p>
        </w:tc>
      </w:tr>
      <w:tr w:rsidR="00FC2FE6" w:rsidRPr="002D44B8" w:rsidTr="00FC2FE6">
        <w:trPr>
          <w:trHeight w:val="392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 150 гр.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FC2FE6" w:rsidRPr="002D44B8" w:rsidTr="00FC2FE6">
        <w:trPr>
          <w:trHeight w:val="572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                         в упо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ре лежа   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FC2FE6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2D44B8"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FC2FE6" w:rsidRPr="002D44B8" w:rsidTr="00FC2FE6">
        <w:trPr>
          <w:trHeight w:val="377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одтягивание   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C2FE6" w:rsidRPr="002D44B8" w:rsidTr="00FC2FE6">
        <w:trPr>
          <w:trHeight w:val="573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                           из положения лежа  за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  30 с</w:t>
            </w:r>
            <w:proofErr w:type="gramStart"/>
            <w:r w:rsidR="00FC2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2FE6" w:rsidRPr="002D44B8" w:rsidTr="00FC2FE6">
        <w:trPr>
          <w:trHeight w:val="769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  <w:tcBorders>
              <w:left w:val="single" w:sz="12" w:space="0" w:color="auto"/>
              <w:right w:val="single" w:sz="12" w:space="0" w:color="auto"/>
            </w:tcBorders>
          </w:tcPr>
          <w:p w:rsidR="002D44B8" w:rsidRPr="002D44B8" w:rsidRDefault="002D44B8" w:rsidP="002D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сидя ноги врозь на ширину стопы</w:t>
            </w:r>
            <w:r w:rsidR="00FC2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4B8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+9.0</w:t>
            </w:r>
          </w:p>
        </w:tc>
        <w:tc>
          <w:tcPr>
            <w:tcW w:w="1134" w:type="dxa"/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+7.0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+5.0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+13.0</w:t>
            </w:r>
          </w:p>
        </w:tc>
        <w:tc>
          <w:tcPr>
            <w:tcW w:w="1134" w:type="dxa"/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+12.0</w:t>
            </w:r>
          </w:p>
        </w:tc>
        <w:tc>
          <w:tcPr>
            <w:tcW w:w="1057" w:type="dxa"/>
            <w:tcBorders>
              <w:right w:val="single" w:sz="12" w:space="0" w:color="auto"/>
            </w:tcBorders>
          </w:tcPr>
          <w:p w:rsidR="002D44B8" w:rsidRPr="002D44B8" w:rsidRDefault="002D44B8" w:rsidP="00FC2F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4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+9.0</w:t>
            </w:r>
          </w:p>
        </w:tc>
      </w:tr>
    </w:tbl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2D44B8" w:rsidRDefault="002D44B8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B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8419FA" w:rsidRDefault="008419FA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4"/>
        <w:gridCol w:w="3691"/>
        <w:gridCol w:w="1757"/>
        <w:gridCol w:w="1171"/>
        <w:gridCol w:w="1180"/>
        <w:gridCol w:w="2080"/>
      </w:tblGrid>
      <w:tr w:rsidR="002D44B8" w:rsidRPr="00E44671" w:rsidTr="00266BAD">
        <w:trPr>
          <w:trHeight w:val="337"/>
        </w:trPr>
        <w:tc>
          <w:tcPr>
            <w:tcW w:w="684" w:type="dxa"/>
            <w:vMerge w:val="restart"/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57" w:type="dxa"/>
            <w:vMerge w:val="restart"/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0" w:type="dxa"/>
            <w:vMerge w:val="restart"/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D44B8" w:rsidTr="00266BAD">
        <w:trPr>
          <w:trHeight w:val="306"/>
        </w:trPr>
        <w:tc>
          <w:tcPr>
            <w:tcW w:w="684" w:type="dxa"/>
            <w:vMerge/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vMerge/>
          </w:tcPr>
          <w:p w:rsidR="002D44B8" w:rsidRDefault="002D44B8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2D44B8" w:rsidRDefault="002D44B8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2D44B8" w:rsidRPr="00E44671" w:rsidRDefault="002D44B8" w:rsidP="0094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080" w:type="dxa"/>
            <w:vMerge/>
          </w:tcPr>
          <w:p w:rsidR="002D44B8" w:rsidRDefault="002D44B8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уроках физической культуры.   Развитие двигательных качеств (выносливость).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№1, п.28-32 стр.204-225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Кросс до 1км.</w:t>
            </w:r>
          </w:p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бега. 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№2, п.6 стр.77-79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 Кросс 1км. Бег в равномерном темпе до 10-12 мин.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№3, п.6 стр.77-79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Контроль техники выполнения бега на 1 км.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№4,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летних Олимпийских игр. ОРУ. Техника бега на короткую дистанцию (30м, 60м).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820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№5, п.1 стр.7-8, п.6 стр. 77-80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Бег 30м (60м). Старт и стартовый разгон. Челночный бег 3х 10м.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 6, п.6стр.77-80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Бег  30м (60м). Бег по дистанции и финиширование. Челночный бег 3х10м.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 6, п.6 стр.77-80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ОРУ. Тестирование техники  </w:t>
            </w:r>
            <w:r w:rsidRPr="0040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 на 30м. развитие  скорости.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 w:rsidRPr="0040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ОРУ№7,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Контроль выполнения техники бега на 60м.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182092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№8,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Прыжки в длину с разбега «согнув ноги». Фазы прыжка.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№9, п.6 стр.84-87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ОРУ.  Прыжки в длину с 3-5 шагов разбега. Прыжки с места. Развитие </w:t>
            </w:r>
            <w:proofErr w:type="spellStart"/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 качеств.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№10, п.6 стр.84-87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ОРУ. Тестирование прыжка в длину с места. </w:t>
            </w:r>
            <w:proofErr w:type="spellStart"/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. Прыжки в длину с разбега.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№1, п.6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Контроль техники выполнения прыжка в длину с разбега «согнув ноги».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№2, п.6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Метание малого мяча на дальность с разбега. Развитие силы.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№3, п.6 стр.88-90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 xml:space="preserve">ОРУ. Тестирование подтягивание. Метание малого мяча в горизонтальную цель. 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№4, п.6 стр.88-90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Метание малого мяча с 4-8 шагов разбега. Развитие скоростно-силовых качеств.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8419FA" w:rsidRPr="0040441F" w:rsidRDefault="00182092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№5, п.6 стр.88-90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Контроль техники выполнения метания малого мяча на дальность с разбега.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8419FA" w:rsidRPr="004044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№6, п.6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691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ОРУ. Подвижные игры и эстафеты с элементами легкой атлетики.</w:t>
            </w:r>
          </w:p>
        </w:tc>
        <w:tc>
          <w:tcPr>
            <w:tcW w:w="1757" w:type="dxa"/>
          </w:tcPr>
          <w:p w:rsidR="008419FA" w:rsidRPr="004044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:rsidR="008419FA" w:rsidRPr="004044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4044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1F">
              <w:rPr>
                <w:rFonts w:ascii="Times New Roman" w:hAnsi="Times New Roman" w:cs="Times New Roman"/>
                <w:sz w:val="28"/>
                <w:szCs w:val="28"/>
              </w:rPr>
              <w:t>Комплекс ОРУ №7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ОРУ на формирование правильной осанки. Упражнения в равновесии.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№8, п.7стр.97-105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 на формирование плоскостопия. Упражнения в равновесии.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ОРУ №9, п.7стр.97-105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Уп</w:t>
            </w:r>
            <w:r w:rsidR="000279F0">
              <w:rPr>
                <w:rFonts w:ascii="Times New Roman" w:hAnsi="Times New Roman" w:cs="Times New Roman"/>
                <w:sz w:val="28"/>
                <w:szCs w:val="28"/>
              </w:rPr>
              <w:t xml:space="preserve">ражнения в лазание и </w:t>
            </w:r>
            <w:proofErr w:type="spellStart"/>
            <w:r w:rsidR="000279F0">
              <w:rPr>
                <w:rFonts w:ascii="Times New Roman" w:hAnsi="Times New Roman" w:cs="Times New Roman"/>
                <w:sz w:val="28"/>
                <w:szCs w:val="28"/>
              </w:rPr>
              <w:t>перелезании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№10, п.7стр.103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Упражнение в лазании </w:t>
            </w:r>
            <w:r w:rsidR="00027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="000279F0">
              <w:rPr>
                <w:rFonts w:ascii="Times New Roman" w:hAnsi="Times New Roman" w:cs="Times New Roman"/>
                <w:sz w:val="28"/>
                <w:szCs w:val="28"/>
              </w:rPr>
              <w:t>перелезании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 Лазание по канату.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ОРУ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№1, п.7стр.103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 Контроль выполнения техники лазания по канату.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№2, п.7стр.103,91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Группировка и перекаты в группировке. Кувырок вперед. Развитие гибкости.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№3,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 Группировка и перекаты в группировке. Кувырок назад. Развитие гибкости.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№4,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Стойка на лопатках. Развитие гибкости.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№5,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Положение «мост». Развитие гибкости.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№6,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Комбинация из ранее изученных элементов.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№7,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ОРУ. Контроль выполнения акробатической комбинации.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№8, п.7стр.105-108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гимнастики.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 качеств.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№9, п.7стр.100-101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proofErr w:type="spell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 качеств.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№10, п.7стр.100-101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эстафеты с элементами гимнастики.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№1, п.7стр.100-101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proofErr w:type="gram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стория развития баскетбола. ОРУ. Стойка и передвижения игрока.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Pr="00BB0DA0" w:rsidRDefault="008419FA" w:rsidP="00947E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0D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11.01.</w:t>
            </w:r>
          </w:p>
          <w:p w:rsidR="008419FA" w:rsidRPr="002F7B1F" w:rsidRDefault="00BB0DA0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2019</w:t>
            </w:r>
            <w:r w:rsidR="008419FA" w:rsidRPr="00BB0D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  <w:r w:rsidR="00841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№2,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Остановка прыжком. Ловля и передача двумя от груди на месте и в движении, в стену и партнеру. Развитие ловкости.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№3,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 Ведение на месте.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ОРУ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ОР. Ведение шагом по </w:t>
            </w:r>
            <w:proofErr w:type="gram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№5,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Ведение «змейкой». Развитие координации движения.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№6,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Броски по кольцу двумя от груди. Мини-баскетбол.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№7,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Штрафные броски. Мини-баскетбол.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№8,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Контроль выполнения технических элементов баскетбола. Игра по упрощенным правилам.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№9, п.8стр.109-118, 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Ира по упрощенным правилам. Развитие чувства товарищества и коллективизма.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№10,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Подвижные игры и эстафеты с элементами баскетбола.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№1, п.8стр.109-118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FB702B">
              <w:rPr>
                <w:rFonts w:ascii="Times New Roman" w:hAnsi="Times New Roman" w:cs="Times New Roman"/>
                <w:sz w:val="28"/>
                <w:szCs w:val="28"/>
              </w:rPr>
              <w:t>безопасности.  И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стория развития волейбола. ОРУ. Стойки и передвижения.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№2,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Передача мяча сверху над собой.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№3,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Передача мяча сверху в парах.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№4,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Передача мяча через сетку.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№5,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691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Прием мяча снизу над собой. Пионербол.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84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8419FA" w:rsidRPr="002F7B1F" w:rsidRDefault="008419FA" w:rsidP="0084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№6,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691" w:type="dxa"/>
          </w:tcPr>
          <w:p w:rsidR="008419FA" w:rsidRPr="002F7B1F" w:rsidRDefault="008419FA" w:rsidP="0026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Прием мяча снизу в парах. Прием мяча через сетку.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по упрощенным правилам.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Нижняя прямая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(боковая) подача Верхняя подача. Игра по упрощенным правилам.</w:t>
            </w:r>
          </w:p>
        </w:tc>
        <w:tc>
          <w:tcPr>
            <w:tcW w:w="1757" w:type="dxa"/>
          </w:tcPr>
          <w:p w:rsidR="008419FA" w:rsidRPr="002F7B1F" w:rsidRDefault="008419FA" w:rsidP="00947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1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1180" w:type="dxa"/>
          </w:tcPr>
          <w:p w:rsidR="008419FA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</w:t>
            </w:r>
          </w:p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2080" w:type="dxa"/>
          </w:tcPr>
          <w:p w:rsidR="008419FA" w:rsidRPr="002F7B1F" w:rsidRDefault="008419FA" w:rsidP="0094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№9, п.8стр. 118-121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Контроль выполнения технических элементов волейбола.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№1, п.8стр. 118-121,стр.91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Подвижные игры и эстафеты с элементами волейбола.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 №2,  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ОРУ. Развитие выносливости.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№3, п.6 стр. 77-79</w:t>
            </w:r>
          </w:p>
        </w:tc>
      </w:tr>
      <w:tr w:rsidR="008419FA" w:rsidTr="00266BAD">
        <w:trPr>
          <w:trHeight w:val="401"/>
        </w:trPr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Чередование ходьбы и бега до 1км.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№4,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Бег в равномерном темпе до 1км.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№5,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Контроль техники выполнения 1км. 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№6,   стр91-92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Общая и специальная физическая подготовка. ОРУ. Техника бега на короткую дистанцию (30м, 60м).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№7,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Бег 30м (60м). Беговые упражнения на отрезках. Челночный бег 3х 10м. развитие координации движения.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№8,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Тестирование техники  бега на 30м</w:t>
            </w:r>
            <w:proofErr w:type="gram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ег  30м (60м). Бег по дистанции и финиширование. Челночный бег 3х10м. Развитие быстроты.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№9, п.6 стр. 77-79, стр.91-92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Контроль выполнения техники бега на 60м.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№10, п.6 стр. 77-79,стр.91-92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Прыжки в длину с разбега «согнув ноги»</w:t>
            </w:r>
            <w:proofErr w:type="gram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Фазы прыжка. Развитие </w:t>
            </w:r>
            <w:proofErr w:type="spell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 качеств.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№1,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Прыжки в длину с 3-5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шагов разбега. Прыжки с места.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ОРУ </w:t>
            </w:r>
            <w:r w:rsidRPr="002F7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 xml:space="preserve">ОРУ.  Тестирование прыжка в длину с места. </w:t>
            </w:r>
            <w:proofErr w:type="spellStart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. Прыжки в длину с разбега.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№3, п.6 стр. 77-79, 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Контроль техники выполнения прыжка в длину с разбега «согнув ноги». Подвижные игры.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№4, п.6 стр. 77-79, 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Метание малого мяча на дальность с разбега. Развитие силы.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№5,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Тестирование подтягивание. Метание малого мяча в горизонтальную цель.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№6, п.6 стр. 77-79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ОРУ. ОРУ. Контроль техники выполнения метания малого мяча на дальность с разбега.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№7, п.6 стр. 77-79, 91-92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№8</w:t>
            </w:r>
          </w:p>
        </w:tc>
      </w:tr>
      <w:tr w:rsidR="008419FA" w:rsidTr="00266BAD">
        <w:tc>
          <w:tcPr>
            <w:tcW w:w="684" w:type="dxa"/>
          </w:tcPr>
          <w:p w:rsidR="008419FA" w:rsidRPr="00E44671" w:rsidRDefault="008419FA" w:rsidP="00947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671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3691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 Самостоятельные занятия физической культурой.</w:t>
            </w:r>
          </w:p>
        </w:tc>
        <w:tc>
          <w:tcPr>
            <w:tcW w:w="1757" w:type="dxa"/>
          </w:tcPr>
          <w:p w:rsidR="008419FA" w:rsidRPr="002F7B1F" w:rsidRDefault="008419FA" w:rsidP="0018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80" w:type="dxa"/>
          </w:tcPr>
          <w:p w:rsidR="008419FA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080" w:type="dxa"/>
          </w:tcPr>
          <w:p w:rsidR="008419FA" w:rsidRPr="002F7B1F" w:rsidRDefault="008419FA" w:rsidP="0018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B1F">
              <w:rPr>
                <w:rFonts w:ascii="Times New Roman" w:hAnsi="Times New Roman" w:cs="Times New Roman"/>
                <w:sz w:val="28"/>
                <w:szCs w:val="28"/>
              </w:rPr>
              <w:t>Комплекс ОРУ №9</w:t>
            </w:r>
          </w:p>
        </w:tc>
      </w:tr>
    </w:tbl>
    <w:p w:rsidR="003921B9" w:rsidRDefault="003921B9" w:rsidP="00392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1B9" w:rsidRDefault="003921B9" w:rsidP="00392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9FA" w:rsidRPr="003921B9" w:rsidRDefault="003921B9" w:rsidP="00392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предмета, курса, дисциплины (модуля).</w:t>
      </w:r>
    </w:p>
    <w:p w:rsidR="008419FA" w:rsidRPr="008419FA" w:rsidRDefault="008419FA" w:rsidP="008419F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>В базисном учебном плане на изучени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курса физической культуры  в 7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классе выделено обязательных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два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 в неделю 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едерального компонента, т.е. 70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 в год, но так как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08. 03.2018 г.,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9.03.2018 г.,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выпадают на праздничные, выходные дни,  то темы этих уроков за сч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 уплотнения переносятся  на 15. 03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>. 2018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.,16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.03.2018 г.,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программа реализуется за 68</w:t>
      </w:r>
      <w:r w:rsidRPr="00841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часов.</w:t>
      </w:r>
      <w:proofErr w:type="gramEnd"/>
    </w:p>
    <w:p w:rsidR="002D44B8" w:rsidRPr="002D44B8" w:rsidRDefault="002D44B8" w:rsidP="002D44B8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4B8" w:rsidRPr="002D44B8" w:rsidSect="002D44B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321"/>
    <w:multiLevelType w:val="hybridMultilevel"/>
    <w:tmpl w:val="931AF64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6D4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60C2"/>
    <w:multiLevelType w:val="hybridMultilevel"/>
    <w:tmpl w:val="923EBE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95735"/>
    <w:multiLevelType w:val="hybridMultilevel"/>
    <w:tmpl w:val="C21C1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30492"/>
    <w:multiLevelType w:val="hybridMultilevel"/>
    <w:tmpl w:val="5AB8A67C"/>
    <w:lvl w:ilvl="0" w:tplc="971ECB42">
      <w:start w:val="2"/>
      <w:numFmt w:val="upperRoman"/>
      <w:pStyle w:val="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EAD5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F3E0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5630C"/>
    <w:multiLevelType w:val="hybridMultilevel"/>
    <w:tmpl w:val="789EC2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10610"/>
    <w:multiLevelType w:val="hybridMultilevel"/>
    <w:tmpl w:val="16A29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355A5"/>
    <w:multiLevelType w:val="hybridMultilevel"/>
    <w:tmpl w:val="C3DE979A"/>
    <w:lvl w:ilvl="0" w:tplc="3670F2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86D4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F46E5"/>
    <w:multiLevelType w:val="hybridMultilevel"/>
    <w:tmpl w:val="1A80E5E4"/>
    <w:lvl w:ilvl="0" w:tplc="18642F14">
      <w:start w:val="1"/>
      <w:numFmt w:val="bullet"/>
      <w:lvlText w:val="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6A969B24">
      <w:start w:val="1"/>
      <w:numFmt w:val="decimal"/>
      <w:lvlText w:val="%2."/>
      <w:lvlJc w:val="left"/>
      <w:pPr>
        <w:tabs>
          <w:tab w:val="num" w:pos="1440"/>
        </w:tabs>
        <w:ind w:left="740" w:firstLine="340"/>
      </w:pPr>
      <w:rPr>
        <w:rFonts w:hint="default"/>
        <w:caps w:val="0"/>
      </w:rPr>
    </w:lvl>
    <w:lvl w:ilvl="2" w:tplc="ECD8AA50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1072A"/>
    <w:multiLevelType w:val="hybridMultilevel"/>
    <w:tmpl w:val="C21C1E7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B55BDA"/>
    <w:multiLevelType w:val="hybridMultilevel"/>
    <w:tmpl w:val="0CF69A48"/>
    <w:lvl w:ilvl="0" w:tplc="0116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4D124">
      <w:start w:val="9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caps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C7433"/>
    <w:multiLevelType w:val="hybridMultilevel"/>
    <w:tmpl w:val="439AD0D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BE688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F5DCE"/>
    <w:multiLevelType w:val="hybridMultilevel"/>
    <w:tmpl w:val="3C32CBCC"/>
    <w:lvl w:ilvl="0" w:tplc="3670F2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6A969B24">
      <w:start w:val="1"/>
      <w:numFmt w:val="decimal"/>
      <w:lvlText w:val="%2."/>
      <w:lvlJc w:val="left"/>
      <w:pPr>
        <w:tabs>
          <w:tab w:val="num" w:pos="1788"/>
        </w:tabs>
        <w:ind w:left="1088" w:firstLine="340"/>
      </w:pPr>
      <w:rPr>
        <w:rFonts w:hint="default"/>
        <w:caps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BEA4A34"/>
    <w:multiLevelType w:val="hybridMultilevel"/>
    <w:tmpl w:val="0ECE63F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E66E7"/>
    <w:multiLevelType w:val="hybridMultilevel"/>
    <w:tmpl w:val="4FB4403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A30A7"/>
    <w:multiLevelType w:val="hybridMultilevel"/>
    <w:tmpl w:val="C77EB03C"/>
    <w:lvl w:ilvl="0" w:tplc="276E2194">
      <w:start w:val="1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CCCE7D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1558D6"/>
    <w:multiLevelType w:val="hybridMultilevel"/>
    <w:tmpl w:val="B568FFA2"/>
    <w:lvl w:ilvl="0" w:tplc="2F6822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816AC"/>
    <w:multiLevelType w:val="hybridMultilevel"/>
    <w:tmpl w:val="B568FFA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14D3A"/>
    <w:multiLevelType w:val="hybridMultilevel"/>
    <w:tmpl w:val="940045D6"/>
    <w:lvl w:ilvl="0" w:tplc="CCCE7D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4C1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117D2B"/>
    <w:multiLevelType w:val="hybridMultilevel"/>
    <w:tmpl w:val="4D2C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902BC"/>
    <w:multiLevelType w:val="hybridMultilevel"/>
    <w:tmpl w:val="16A2906E"/>
    <w:lvl w:ilvl="0" w:tplc="EFEE27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F75D2"/>
    <w:multiLevelType w:val="hybridMultilevel"/>
    <w:tmpl w:val="704C7E4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41F74EC"/>
    <w:multiLevelType w:val="hybridMultilevel"/>
    <w:tmpl w:val="E2882286"/>
    <w:lvl w:ilvl="0" w:tplc="BCD859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D2794"/>
    <w:multiLevelType w:val="hybridMultilevel"/>
    <w:tmpl w:val="8CD0A996"/>
    <w:lvl w:ilvl="0" w:tplc="BCD859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5FD4C778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8335D"/>
    <w:multiLevelType w:val="hybridMultilevel"/>
    <w:tmpl w:val="8CD0A996"/>
    <w:lvl w:ilvl="0" w:tplc="BCD859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5FD4C778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D914DE"/>
    <w:multiLevelType w:val="hybridMultilevel"/>
    <w:tmpl w:val="789EC2EA"/>
    <w:lvl w:ilvl="0" w:tplc="86D41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A47A8"/>
    <w:multiLevelType w:val="hybridMultilevel"/>
    <w:tmpl w:val="B59A5B60"/>
    <w:lvl w:ilvl="0" w:tplc="051C46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51C46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206E1"/>
    <w:multiLevelType w:val="hybridMultilevel"/>
    <w:tmpl w:val="4FB44034"/>
    <w:lvl w:ilvl="0" w:tplc="BD82B4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B3CF7"/>
    <w:multiLevelType w:val="hybridMultilevel"/>
    <w:tmpl w:val="251CE7A2"/>
    <w:lvl w:ilvl="0" w:tplc="051C46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76090D"/>
    <w:multiLevelType w:val="hybridMultilevel"/>
    <w:tmpl w:val="CE0A0A0E"/>
    <w:lvl w:ilvl="0" w:tplc="5FD4C77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B725B"/>
    <w:multiLevelType w:val="hybridMultilevel"/>
    <w:tmpl w:val="DCAA1CE6"/>
    <w:lvl w:ilvl="0" w:tplc="17DA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8E698">
      <w:start w:val="8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D6FC5"/>
    <w:multiLevelType w:val="hybridMultilevel"/>
    <w:tmpl w:val="66765C1C"/>
    <w:lvl w:ilvl="0" w:tplc="051C468C">
      <w:start w:val="1"/>
      <w:numFmt w:val="bullet"/>
      <w:lvlText w:val="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1">
    <w:nsid w:val="6C3617EF"/>
    <w:multiLevelType w:val="hybridMultilevel"/>
    <w:tmpl w:val="C22C8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36A12"/>
    <w:multiLevelType w:val="hybridMultilevel"/>
    <w:tmpl w:val="0E229E94"/>
    <w:lvl w:ilvl="0" w:tplc="144894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C0C25"/>
    <w:multiLevelType w:val="hybridMultilevel"/>
    <w:tmpl w:val="CE0A0A0E"/>
    <w:lvl w:ilvl="0" w:tplc="5FD4C77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4002D"/>
    <w:multiLevelType w:val="hybridMultilevel"/>
    <w:tmpl w:val="CE0A0A0E"/>
    <w:lvl w:ilvl="0" w:tplc="DBE68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1155D7"/>
    <w:multiLevelType w:val="hybridMultilevel"/>
    <w:tmpl w:val="C9D234C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70F44DD"/>
    <w:multiLevelType w:val="hybridMultilevel"/>
    <w:tmpl w:val="33FCD9B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7F11DBB"/>
    <w:multiLevelType w:val="hybridMultilevel"/>
    <w:tmpl w:val="7E7851A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A0577C9"/>
    <w:multiLevelType w:val="hybridMultilevel"/>
    <w:tmpl w:val="5AEEB5FA"/>
    <w:lvl w:ilvl="0" w:tplc="051C46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097886"/>
    <w:multiLevelType w:val="hybridMultilevel"/>
    <w:tmpl w:val="EA509170"/>
    <w:lvl w:ilvl="0" w:tplc="D5FCA6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1B1E67"/>
    <w:multiLevelType w:val="hybridMultilevel"/>
    <w:tmpl w:val="931AF642"/>
    <w:lvl w:ilvl="0" w:tplc="86D41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753630"/>
    <w:multiLevelType w:val="hybridMultilevel"/>
    <w:tmpl w:val="0ECE63FE"/>
    <w:lvl w:ilvl="0" w:tplc="6F08F3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F3B74"/>
    <w:multiLevelType w:val="hybridMultilevel"/>
    <w:tmpl w:val="439AD0D0"/>
    <w:lvl w:ilvl="0" w:tplc="DBE68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"/>
  </w:num>
  <w:num w:numId="4">
    <w:abstractNumId w:val="7"/>
  </w:num>
  <w:num w:numId="5">
    <w:abstractNumId w:val="3"/>
  </w:num>
  <w:num w:numId="6">
    <w:abstractNumId w:val="35"/>
  </w:num>
  <w:num w:numId="7">
    <w:abstractNumId w:val="2"/>
  </w:num>
  <w:num w:numId="8">
    <w:abstractNumId w:val="37"/>
  </w:num>
  <w:num w:numId="9">
    <w:abstractNumId w:val="20"/>
  </w:num>
  <w:num w:numId="10">
    <w:abstractNumId w:val="36"/>
  </w:num>
  <w:num w:numId="11">
    <w:abstractNumId w:val="24"/>
  </w:num>
  <w:num w:numId="12">
    <w:abstractNumId w:val="4"/>
  </w:num>
  <w:num w:numId="13">
    <w:abstractNumId w:val="19"/>
  </w:num>
  <w:num w:numId="14">
    <w:abstractNumId w:val="5"/>
  </w:num>
  <w:num w:numId="15">
    <w:abstractNumId w:val="17"/>
  </w:num>
  <w:num w:numId="16">
    <w:abstractNumId w:val="6"/>
  </w:num>
  <w:num w:numId="17">
    <w:abstractNumId w:val="11"/>
  </w:num>
  <w:num w:numId="18">
    <w:abstractNumId w:val="21"/>
  </w:num>
  <w:num w:numId="19">
    <w:abstractNumId w:val="23"/>
  </w:num>
  <w:num w:numId="20">
    <w:abstractNumId w:val="40"/>
  </w:num>
  <w:num w:numId="21">
    <w:abstractNumId w:val="0"/>
  </w:num>
  <w:num w:numId="22">
    <w:abstractNumId w:val="42"/>
  </w:num>
  <w:num w:numId="23">
    <w:abstractNumId w:val="10"/>
  </w:num>
  <w:num w:numId="24">
    <w:abstractNumId w:val="15"/>
  </w:num>
  <w:num w:numId="25">
    <w:abstractNumId w:val="16"/>
  </w:num>
  <w:num w:numId="26">
    <w:abstractNumId w:val="34"/>
  </w:num>
  <w:num w:numId="27">
    <w:abstractNumId w:val="29"/>
  </w:num>
  <w:num w:numId="28">
    <w:abstractNumId w:val="8"/>
  </w:num>
  <w:num w:numId="29">
    <w:abstractNumId w:val="22"/>
  </w:num>
  <w:num w:numId="30">
    <w:abstractNumId w:val="41"/>
  </w:num>
  <w:num w:numId="31">
    <w:abstractNumId w:val="12"/>
  </w:num>
  <w:num w:numId="32">
    <w:abstractNumId w:val="26"/>
  </w:num>
  <w:num w:numId="33">
    <w:abstractNumId w:val="13"/>
  </w:num>
  <w:num w:numId="34">
    <w:abstractNumId w:val="39"/>
  </w:num>
  <w:num w:numId="35">
    <w:abstractNumId w:val="28"/>
  </w:num>
  <w:num w:numId="36">
    <w:abstractNumId w:val="33"/>
  </w:num>
  <w:num w:numId="37">
    <w:abstractNumId w:val="14"/>
  </w:num>
  <w:num w:numId="38">
    <w:abstractNumId w:val="9"/>
  </w:num>
  <w:num w:numId="39">
    <w:abstractNumId w:val="25"/>
  </w:num>
  <w:num w:numId="40">
    <w:abstractNumId w:val="32"/>
  </w:num>
  <w:num w:numId="41">
    <w:abstractNumId w:val="27"/>
  </w:num>
  <w:num w:numId="42">
    <w:abstractNumId w:val="3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C60"/>
    <w:rsid w:val="000279F0"/>
    <w:rsid w:val="0005365E"/>
    <w:rsid w:val="0016023B"/>
    <w:rsid w:val="00182092"/>
    <w:rsid w:val="00222FBC"/>
    <w:rsid w:val="00266BAD"/>
    <w:rsid w:val="002D44B8"/>
    <w:rsid w:val="00310745"/>
    <w:rsid w:val="00391E5C"/>
    <w:rsid w:val="003921B9"/>
    <w:rsid w:val="004F1F4F"/>
    <w:rsid w:val="0076004F"/>
    <w:rsid w:val="008419FA"/>
    <w:rsid w:val="00947EB6"/>
    <w:rsid w:val="00B13D43"/>
    <w:rsid w:val="00BB0DA0"/>
    <w:rsid w:val="00BB2AB4"/>
    <w:rsid w:val="00CC4049"/>
    <w:rsid w:val="00CC673A"/>
    <w:rsid w:val="00D67665"/>
    <w:rsid w:val="00EE0C60"/>
    <w:rsid w:val="00FB702B"/>
    <w:rsid w:val="00FC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5"/>
  </w:style>
  <w:style w:type="paragraph" w:styleId="3">
    <w:name w:val="heading 3"/>
    <w:basedOn w:val="a"/>
    <w:next w:val="a"/>
    <w:link w:val="30"/>
    <w:qFormat/>
    <w:rsid w:val="002D44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D44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2D44B8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D44B8"/>
    <w:pPr>
      <w:keepNext/>
      <w:spacing w:after="0" w:line="240" w:lineRule="auto"/>
      <w:ind w:left="708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D44B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2D44B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D44B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semiHidden/>
    <w:rsid w:val="002D44B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D44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qFormat/>
    <w:rsid w:val="00FC2F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3FD9-F76E-4BB4-B46E-1B676800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2017-12-14T11:50:00Z</cp:lastPrinted>
  <dcterms:created xsi:type="dcterms:W3CDTF">2017-10-09T17:43:00Z</dcterms:created>
  <dcterms:modified xsi:type="dcterms:W3CDTF">2018-12-04T14:28:00Z</dcterms:modified>
</cp:coreProperties>
</file>